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334" w:rsidRDefault="00600270" w:rsidP="006002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7880">
        <w:rPr>
          <w:rFonts w:ascii="Times New Roman" w:hAnsi="Times New Roman" w:cs="Times New Roman"/>
          <w:b/>
          <w:sz w:val="28"/>
          <w:szCs w:val="28"/>
        </w:rPr>
        <w:t>П</w:t>
      </w:r>
      <w:r w:rsidR="00F56334">
        <w:rPr>
          <w:rFonts w:ascii="Times New Roman" w:hAnsi="Times New Roman" w:cs="Times New Roman"/>
          <w:b/>
          <w:sz w:val="28"/>
          <w:szCs w:val="28"/>
        </w:rPr>
        <w:t>ЛАН</w:t>
      </w:r>
    </w:p>
    <w:p w:rsidR="00600270" w:rsidRPr="004A64D9" w:rsidRDefault="00FB7CC7" w:rsidP="006002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82EBB">
        <w:rPr>
          <w:rFonts w:ascii="Times New Roman" w:hAnsi="Times New Roman" w:cs="Times New Roman"/>
          <w:sz w:val="28"/>
          <w:szCs w:val="28"/>
        </w:rPr>
        <w:t>ярмарочных мероприятий на 2025</w:t>
      </w:r>
      <w:r w:rsidR="00600270" w:rsidRPr="004A64D9">
        <w:rPr>
          <w:rFonts w:ascii="Times New Roman" w:hAnsi="Times New Roman" w:cs="Times New Roman"/>
          <w:sz w:val="28"/>
          <w:szCs w:val="28"/>
        </w:rPr>
        <w:t xml:space="preserve"> год </w:t>
      </w:r>
      <w:r w:rsidR="00F56334" w:rsidRPr="004A64D9">
        <w:rPr>
          <w:rFonts w:ascii="Times New Roman" w:hAnsi="Times New Roman" w:cs="Times New Roman"/>
          <w:sz w:val="28"/>
          <w:szCs w:val="28"/>
        </w:rPr>
        <w:t>в муниципальных округах</w:t>
      </w:r>
    </w:p>
    <w:p w:rsidR="0088008E" w:rsidRPr="004A64D9" w:rsidRDefault="00600270" w:rsidP="006002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64D9">
        <w:rPr>
          <w:rFonts w:ascii="Times New Roman" w:hAnsi="Times New Roman" w:cs="Times New Roman"/>
          <w:sz w:val="28"/>
          <w:szCs w:val="28"/>
        </w:rPr>
        <w:t>Коми-Пермяцкого округа Пермского края</w:t>
      </w:r>
    </w:p>
    <w:p w:rsidR="00600270" w:rsidRPr="004A64D9" w:rsidRDefault="00600270" w:rsidP="00600270">
      <w:pPr>
        <w:spacing w:after="0"/>
        <w:jc w:val="center"/>
      </w:pPr>
    </w:p>
    <w:tbl>
      <w:tblPr>
        <w:tblW w:w="16018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2835"/>
        <w:gridCol w:w="2410"/>
        <w:gridCol w:w="2268"/>
        <w:gridCol w:w="2369"/>
        <w:gridCol w:w="39"/>
        <w:gridCol w:w="2128"/>
        <w:gridCol w:w="1417"/>
      </w:tblGrid>
      <w:tr w:rsidR="00600270" w:rsidRPr="004A64D9" w:rsidTr="00600270">
        <w:trPr>
          <w:trHeight w:val="140"/>
        </w:trPr>
        <w:tc>
          <w:tcPr>
            <w:tcW w:w="2552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организатора ярмарки </w:t>
            </w:r>
          </w:p>
        </w:tc>
        <w:tc>
          <w:tcPr>
            <w:tcW w:w="2835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Адрес места нахождения организатора ярмарки, контактные телефоны</w:t>
            </w:r>
          </w:p>
        </w:tc>
        <w:tc>
          <w:tcPr>
            <w:tcW w:w="2410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ярмарки</w:t>
            </w:r>
          </w:p>
        </w:tc>
        <w:tc>
          <w:tcPr>
            <w:tcW w:w="2268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ярмарки (дата проведения)</w:t>
            </w:r>
          </w:p>
        </w:tc>
        <w:tc>
          <w:tcPr>
            <w:tcW w:w="2369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Вид и тип ярмарки</w:t>
            </w:r>
          </w:p>
        </w:tc>
        <w:tc>
          <w:tcPr>
            <w:tcW w:w="2167" w:type="dxa"/>
            <w:gridSpan w:val="2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Место размещения ярмарки</w:t>
            </w:r>
          </w:p>
        </w:tc>
        <w:tc>
          <w:tcPr>
            <w:tcW w:w="1417" w:type="dxa"/>
          </w:tcPr>
          <w:p w:rsidR="00600270" w:rsidRPr="00913172" w:rsidRDefault="00600270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172">
              <w:rPr>
                <w:rFonts w:ascii="Times New Roman" w:hAnsi="Times New Roman" w:cs="Times New Roman"/>
                <w:b/>
                <w:sz w:val="24"/>
                <w:szCs w:val="24"/>
              </w:rPr>
              <w:t>Режим работы ярмарки</w:t>
            </w:r>
          </w:p>
        </w:tc>
      </w:tr>
      <w:tr w:rsidR="00600270" w:rsidRPr="004A64D9" w:rsidTr="00600270">
        <w:trPr>
          <w:trHeight w:val="210"/>
        </w:trPr>
        <w:tc>
          <w:tcPr>
            <w:tcW w:w="16018" w:type="dxa"/>
            <w:gridSpan w:val="8"/>
          </w:tcPr>
          <w:p w:rsidR="00600270" w:rsidRPr="00913172" w:rsidRDefault="001863AA" w:rsidP="005B472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Кудымкарский муниципальный округ Пермского края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619000, Пермский </w:t>
            </w:r>
            <w:r w:rsidR="000D17AF" w:rsidRPr="00913172">
              <w:rPr>
                <w:rFonts w:ascii="Times New Roman" w:hAnsi="Times New Roman" w:cs="Times New Roman"/>
              </w:rPr>
              <w:t xml:space="preserve">край,  </w:t>
            </w:r>
            <w:r w:rsidRPr="00913172">
              <w:rPr>
                <w:rFonts w:ascii="Times New Roman" w:hAnsi="Times New Roman" w:cs="Times New Roman"/>
              </w:rPr>
              <w:t xml:space="preserve">                   г Кудымкар, ул. Лиха</w:t>
            </w:r>
            <w:r w:rsidR="000D17AF" w:rsidRPr="00913172">
              <w:rPr>
                <w:rFonts w:ascii="Times New Roman" w:hAnsi="Times New Roman" w:cs="Times New Roman"/>
              </w:rPr>
              <w:t>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«Ай да Масленица»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2847D3" w:rsidP="002847D3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02</w:t>
            </w:r>
            <w:r w:rsidR="001863AA" w:rsidRPr="00913172">
              <w:rPr>
                <w:rFonts w:ascii="Times New Roman" w:hAnsi="Times New Roman" w:cs="Times New Roman"/>
              </w:rPr>
              <w:t xml:space="preserve"> </w:t>
            </w:r>
            <w:r w:rsidR="000D17AF" w:rsidRPr="00913172">
              <w:rPr>
                <w:rFonts w:ascii="Times New Roman" w:hAnsi="Times New Roman" w:cs="Times New Roman"/>
              </w:rPr>
              <w:t>марта 202</w:t>
            </w:r>
            <w:r w:rsidRPr="00913172">
              <w:rPr>
                <w:rFonts w:ascii="Times New Roman" w:hAnsi="Times New Roman" w:cs="Times New Roman"/>
              </w:rPr>
              <w:t>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Праздничная,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г. Кудымкар,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Лихачева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-городская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619000, Пермский край,                      г Кудымкар, ул. Лихачева,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Весенняя сельскохозяйственная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9674D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17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г. Кудымкар,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Лихачева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-городская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619000, Пермский край,                      г Кудымкар, ул. Лихачева,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«Медовый спас»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9674D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09 августа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Праздничная,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г. Кудымкар,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Лихачева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-городская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0D17AF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619000, Пермский край,                      г Кудымкар, ул. Лихачева,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Осенняя</w:t>
            </w:r>
          </w:p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сельскохозяйственная</w:t>
            </w:r>
          </w:p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9674D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30 августа 2025</w:t>
            </w:r>
            <w:r w:rsidR="000D17AF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г. Кудымкар, </w:t>
            </w:r>
          </w:p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Лихачева </w:t>
            </w:r>
          </w:p>
          <w:p w:rsidR="000D17AF" w:rsidRPr="00913172" w:rsidRDefault="000D17AF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-городская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17AF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619000, Пермский край,                      г Кудымкар, ул. Лихачева,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«Тыр доз»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D62251" w:rsidP="000D17AF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20 сентября 2025</w:t>
            </w:r>
            <w:r w:rsidR="000D17AF" w:rsidRPr="00913172">
              <w:rPr>
                <w:rFonts w:ascii="Times New Roman" w:hAnsi="Times New Roman" w:cs="Times New Roman"/>
              </w:rPr>
              <w:t xml:space="preserve"> </w:t>
            </w:r>
            <w:r w:rsidR="001863AA" w:rsidRPr="00913172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Праздничная,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г. Кудымкар,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Лихачева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-городская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>Администрация Кудымкарского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0D17AF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619000, Пермский край,                      г Кудымкар, ул. Лихачева, д. 54, тел: 8(34260)4-21-48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Зимняя сельскохозяйственная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D62251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13 декабря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51" w:rsidRPr="00913172" w:rsidRDefault="00D62251" w:rsidP="00D62251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Пермский край, г. Кудымкар, ул.</w:t>
            </w:r>
          </w:p>
          <w:p w:rsidR="001863AA" w:rsidRPr="00913172" w:rsidRDefault="00D62251" w:rsidP="00D62251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50 лет Октября, 12 (ориентир площадь МБУК КДЦ)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10.00 - 16.00</w:t>
            </w:r>
          </w:p>
        </w:tc>
      </w:tr>
      <w:tr w:rsidR="001863AA" w:rsidRPr="004A64D9" w:rsidTr="002B6D29">
        <w:trPr>
          <w:trHeight w:val="174"/>
        </w:trPr>
        <w:tc>
          <w:tcPr>
            <w:tcW w:w="16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Гайнский муниципальный округ Пермского края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Гайнского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619650, Пермский край, Гайнский район, п. Гайны, ул. Кашина, д. 41. Тел: 8(34245)2-17-33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"Весна-2025</w:t>
            </w:r>
            <w:r w:rsidR="001863AA" w:rsidRPr="0091317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2EB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17</w:t>
            </w:r>
            <w:r w:rsidR="00FB7CC7" w:rsidRPr="00913172">
              <w:rPr>
                <w:rFonts w:ascii="Times New Roman" w:hAnsi="Times New Roman" w:cs="Times New Roman"/>
              </w:rPr>
              <w:t xml:space="preserve"> мая 2024</w:t>
            </w:r>
            <w:r w:rsidRPr="00913172">
              <w:rPr>
                <w:rFonts w:ascii="Times New Roman" w:hAnsi="Times New Roman" w:cs="Times New Roman"/>
              </w:rPr>
              <w:t xml:space="preserve">5 </w:t>
            </w:r>
            <w:r w:rsidR="001863AA" w:rsidRPr="00913172">
              <w:rPr>
                <w:rFonts w:ascii="Times New Roman" w:hAnsi="Times New Roman" w:cs="Times New Roman"/>
              </w:rPr>
              <w:t>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Парк культуры и отдыха п. Гайны.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10:00-15:00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Гайнского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619650, Пермский край, Гайнский район, п. Гайны, ул. Кашина, д. 41. Тел: 8(34245)2-17-33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"Осень-2025</w:t>
            </w:r>
            <w:r w:rsidR="001863AA" w:rsidRPr="0091317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13</w:t>
            </w:r>
            <w:r w:rsidR="001863AA" w:rsidRPr="00913172">
              <w:rPr>
                <w:rFonts w:ascii="Times New Roman" w:hAnsi="Times New Roman" w:cs="Times New Roman"/>
              </w:rPr>
              <w:t xml:space="preserve"> </w:t>
            </w:r>
            <w:r w:rsidRPr="00913172">
              <w:rPr>
                <w:rFonts w:ascii="Times New Roman" w:hAnsi="Times New Roman" w:cs="Times New Roman"/>
              </w:rPr>
              <w:t>сентября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Парк культуры и отдыха п. Гайны.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10:00-15:00</w:t>
            </w:r>
          </w:p>
        </w:tc>
      </w:tr>
      <w:tr w:rsidR="001863AA" w:rsidRPr="004A64D9" w:rsidTr="00EF308E">
        <w:trPr>
          <w:trHeight w:val="11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Гайнского муниципального округа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619650, Пермский край, Гайнский район, п. Гайны, ул. Кашина, д. 41. Тел: 8(34245)2-17-33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"Предновогодняя ярмарка"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2</w:t>
            </w:r>
            <w:r w:rsidR="00182EBB" w:rsidRPr="00913172">
              <w:rPr>
                <w:rFonts w:ascii="Times New Roman" w:hAnsi="Times New Roman" w:cs="Times New Roman"/>
              </w:rPr>
              <w:t>0 декабря 2025</w:t>
            </w:r>
            <w:r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Парк культуры и отдыха п. </w:t>
            </w:r>
            <w:r w:rsidR="00FB7CC7" w:rsidRPr="00913172">
              <w:rPr>
                <w:rFonts w:ascii="Times New Roman" w:hAnsi="Times New Roman" w:cs="Times New Roman"/>
              </w:rPr>
              <w:t>Гайны,</w:t>
            </w:r>
            <w:r w:rsidRPr="00913172">
              <w:rPr>
                <w:rFonts w:ascii="Times New Roman" w:hAnsi="Times New Roman" w:cs="Times New Roman"/>
              </w:rPr>
              <w:t xml:space="preserve"> Ленина,2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10:00-15:00</w:t>
            </w:r>
          </w:p>
        </w:tc>
      </w:tr>
      <w:tr w:rsidR="001863AA" w:rsidRPr="004A64D9" w:rsidTr="00600270">
        <w:trPr>
          <w:trHeight w:val="225"/>
        </w:trPr>
        <w:tc>
          <w:tcPr>
            <w:tcW w:w="16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Косинский муниципальный округ Пермского края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Косинского муниципального округу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619430, Пермский край,      с. Коса, ул. Ленина, 66, тел. 8(342)603-12-17 (доб. 218)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Весенняя сельскохозяйственная ярмарка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16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Коса, ул. Ленина, д. 76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10.00-16.00</w:t>
            </w:r>
          </w:p>
        </w:tc>
      </w:tr>
      <w:tr w:rsidR="001863AA" w:rsidRPr="004A64D9" w:rsidTr="00600270">
        <w:trPr>
          <w:trHeight w:val="166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Косинского муниципального округу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619430, Пермский край,        с. Коса, ул. Ленина, 66, тел. 8(342)603-12-17 (доб. 218)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Осенняя сельскохозяйственная ярмарка в рамках проведения фестиваля исторических мест "Ыджыт Туй"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13 сентября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Коса, ул. Ленина, д. 76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  <w:tr w:rsidR="001863AA" w:rsidRPr="004A64D9" w:rsidTr="00600270">
        <w:trPr>
          <w:trHeight w:val="240"/>
        </w:trPr>
        <w:tc>
          <w:tcPr>
            <w:tcW w:w="16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Кочёвский муниципальный округ Пермского края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Кочёвского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619320, Пермский край,     с. Кочево, ул. Калинина,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д. 5, тел.:8(34283) 9 -11-29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Весенняя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17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Праздничная площадь, с. Кочево, между улицами      О. Кошевого и Мира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10.00-14.00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>Администрация Кочёвского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619320, Пермский край,    с. Кочево, ул. Калинина,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д. 5, тел.:8(34283) 9 -11-29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Июньская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11 июня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Праздничная,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2EBB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Площадь </w:t>
            </w:r>
            <w:r w:rsidR="00182EBB" w:rsidRPr="00913172">
              <w:rPr>
                <w:rFonts w:ascii="Times New Roman" w:hAnsi="Times New Roman" w:cs="Times New Roman"/>
              </w:rPr>
              <w:t xml:space="preserve">центральная,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</w:t>
            </w:r>
            <w:r w:rsidR="00182EBB" w:rsidRPr="00913172">
              <w:rPr>
                <w:rFonts w:ascii="Times New Roman" w:hAnsi="Times New Roman" w:cs="Times New Roman"/>
              </w:rPr>
              <w:t xml:space="preserve">Кочево, </w:t>
            </w:r>
            <w:r w:rsidRPr="00913172">
              <w:rPr>
                <w:rFonts w:ascii="Times New Roman" w:hAnsi="Times New Roman" w:cs="Times New Roman"/>
              </w:rPr>
              <w:t xml:space="preserve">             ул. А. Хомяковой, 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10.00-14.00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Кочёвского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619320, Пермский край,    с. Кочево, ул. Калинина,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д. 5, тел.:8(34283) 9 -11-29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Осенняя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</w:t>
            </w:r>
            <w:r w:rsidR="00E32BCA" w:rsidRPr="00913172">
              <w:rPr>
                <w:rFonts w:ascii="Times New Roman" w:hAnsi="Times New Roman" w:cs="Times New Roman"/>
              </w:rPr>
              <w:t xml:space="preserve"> сентября 2</w:t>
            </w:r>
            <w:r w:rsidRPr="00913172">
              <w:rPr>
                <w:rFonts w:ascii="Times New Roman" w:hAnsi="Times New Roman" w:cs="Times New Roman"/>
              </w:rPr>
              <w:t>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Праздничная площадь, с. Кочево, между улицами </w:t>
            </w:r>
            <w:r w:rsidR="00182EBB" w:rsidRPr="00913172">
              <w:rPr>
                <w:rFonts w:ascii="Times New Roman" w:hAnsi="Times New Roman" w:cs="Times New Roman"/>
              </w:rPr>
              <w:t xml:space="preserve">         </w:t>
            </w:r>
            <w:r w:rsidRPr="00913172">
              <w:rPr>
                <w:rFonts w:ascii="Times New Roman" w:hAnsi="Times New Roman" w:cs="Times New Roman"/>
              </w:rPr>
              <w:t>О. Кошевого и Мира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10.00-14.00</w:t>
            </w:r>
          </w:p>
        </w:tc>
      </w:tr>
      <w:tr w:rsidR="001863AA" w:rsidRPr="004A64D9" w:rsidTr="00C33A19">
        <w:trPr>
          <w:trHeight w:val="81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Кочёвского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619320, Пермский край,    с. Кочево, ул. Калинина,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д. 5, тел.:8(34283) 9 -11-29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Предновогодняя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25 декабря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2EB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с. Кочево, Центральная площадь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10.00-14.00</w:t>
            </w:r>
          </w:p>
        </w:tc>
      </w:tr>
      <w:tr w:rsidR="001863AA" w:rsidRPr="004A64D9" w:rsidTr="00600270">
        <w:trPr>
          <w:trHeight w:val="261"/>
        </w:trPr>
        <w:tc>
          <w:tcPr>
            <w:tcW w:w="16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tabs>
                <w:tab w:val="left" w:pos="6465"/>
              </w:tabs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Юрлинский муниципальный округ Пермского края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Юрлинского муниципального округа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619200, Пермский край, Юрлинский р-н, с. Юрла, ул. Ленина, д. 15,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 тел. 8 (34294) 2-12-64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Универсальная сезонная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Еженеде</w:t>
            </w:r>
            <w:r w:rsidR="00913172" w:rsidRPr="00913172">
              <w:rPr>
                <w:rFonts w:ascii="Times New Roman" w:hAnsi="Times New Roman" w:cs="Times New Roman"/>
              </w:rPr>
              <w:t>льно по средам начиная с      15 января по             31 декабря 2025</w:t>
            </w:r>
            <w:r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универсальная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Юрла,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Гагарина –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Топоркова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(место автостоянки)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9.00 - 16.00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Юрлинского муниципального округа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619200, Пермский край, Юрлинский р-н, с. Юрла, ул. Ленина, д. 15,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 тел. 8 (34294) 2-12-64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Весенняя сельскохозяйственная ярмарка "Русский остров"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913172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16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 (продовольственная)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Юрла,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Гагарина –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Топоркова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(место автостоянки)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9-00 - 15-00</w:t>
            </w:r>
          </w:p>
        </w:tc>
      </w:tr>
      <w:tr w:rsidR="001863AA" w:rsidRPr="004A64D9" w:rsidTr="00600270">
        <w:trPr>
          <w:trHeight w:val="104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Юрлинского муниципального округа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619200, Пермский край, Юрлинский р-н, с. Юрла, ул. Ленина, д. 15,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 тел. 8 (34294) 2-12-64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Осенняя сельскохозяйственная ярмарка "Русский остров"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913172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5 сентября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Сезонная, сельскохозяйственная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(продовольственная)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Юрла,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ул. Гагарина –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Топоркова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(место автостоянки)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9-00 - 15-00</w:t>
            </w:r>
          </w:p>
        </w:tc>
      </w:tr>
      <w:tr w:rsidR="001863AA" w:rsidRPr="004A64D9" w:rsidTr="00600270">
        <w:trPr>
          <w:trHeight w:val="225"/>
        </w:trPr>
        <w:tc>
          <w:tcPr>
            <w:tcW w:w="160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  <w:b/>
                <w:sz w:val="28"/>
                <w:szCs w:val="28"/>
              </w:rPr>
              <w:t>Юсьвинский муниципальный округ Пермского края</w:t>
            </w:r>
          </w:p>
        </w:tc>
      </w:tr>
      <w:tr w:rsidR="001863AA" w:rsidRPr="004A64D9" w:rsidTr="00600270">
        <w:trPr>
          <w:trHeight w:val="1072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Юсьвинского муниципального округа Пермского края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Сельскохозяйственная ярмарка "Юсьвинская ярмарка"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D62251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</w:t>
            </w:r>
            <w:r w:rsidR="00187E7B" w:rsidRPr="00913172">
              <w:rPr>
                <w:rFonts w:ascii="Times New Roman" w:hAnsi="Times New Roman" w:cs="Times New Roman"/>
              </w:rPr>
              <w:t xml:space="preserve">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с. Юсьва,                             ул. Красноармейская, д.21а.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Администрация Юсьвинского </w:t>
            </w:r>
            <w:r w:rsidRPr="00913172">
              <w:rPr>
                <w:rFonts w:ascii="Times New Roman" w:hAnsi="Times New Roman" w:cs="Times New Roman"/>
              </w:rPr>
              <w:lastRenderedPageBreak/>
              <w:t>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 xml:space="preserve">Майкорская сельскохозяйственная </w:t>
            </w:r>
            <w:r w:rsidRPr="00913172">
              <w:rPr>
                <w:rFonts w:ascii="Times New Roman" w:hAnsi="Times New Roman" w:cs="Times New Roman"/>
              </w:rPr>
              <w:lastRenderedPageBreak/>
              <w:t>ярмарка "С ярмарки -   в огород"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7E7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>18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7B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п. Майкор, </w:t>
            </w:r>
          </w:p>
          <w:p w:rsidR="00187E7B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Ленина</w:t>
            </w:r>
          </w:p>
          <w:p w:rsidR="001863AA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>(ориентир -центральная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lastRenderedPageBreak/>
              <w:t>10.00-15.00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Юсьвинского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Пожвинская сельскохозяйственная ярмарка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7E7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17 мая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7B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п. Пожва,</w:t>
            </w:r>
          </w:p>
          <w:p w:rsidR="00187E7B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Судомеханическая (ориентир площадь</w:t>
            </w:r>
          </w:p>
          <w:p w:rsidR="001863AA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возле здания администрации)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Юсьвинского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Сельскохозяйственная ярмарка "Юсьвинская ярмарка"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7E7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 сентября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619170, Пермский край, с.Юсьва, ул. Красноармейская, д.21а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  <w:tr w:rsidR="001863AA" w:rsidRPr="004A64D9" w:rsidTr="00600270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Юсьвинского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Майкорская сельскохозяйственная ярмарка "С ярмарки -   в огород"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7E7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7 сентября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E7B" w:rsidRPr="00913172" w:rsidRDefault="001863AA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Пермский край, Юсьвинский район, </w:t>
            </w:r>
            <w:r w:rsidR="00187E7B" w:rsidRPr="00913172">
              <w:rPr>
                <w:rFonts w:ascii="Times New Roman" w:hAnsi="Times New Roman" w:cs="Times New Roman"/>
              </w:rPr>
              <w:t xml:space="preserve">п. Майкор, </w:t>
            </w:r>
          </w:p>
          <w:p w:rsidR="00187E7B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ул. Ленина</w:t>
            </w:r>
          </w:p>
          <w:p w:rsidR="001863AA" w:rsidRPr="00913172" w:rsidRDefault="00187E7B" w:rsidP="00187E7B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(ориентир -центральная площадь)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  <w:tr w:rsidR="001863AA" w:rsidRPr="001863AA" w:rsidTr="00ED221C">
        <w:trPr>
          <w:trHeight w:val="17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Администрация Юсьвинского муниципального округа Пермского края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619170, Пермский край,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с. Юсьва, ул. Красноармейская, д.21а,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 xml:space="preserve">тел.: (34246) 2-75-35, </w:t>
            </w:r>
          </w:p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(34246) 2-71-51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Сельскохозяйственная ярмарка "Юсьвинская ярмарка"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863AA" w:rsidRPr="00913172" w:rsidRDefault="00187E7B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25 декабря 2025</w:t>
            </w:r>
            <w:r w:rsidR="001863AA" w:rsidRPr="00913172">
              <w:rPr>
                <w:rFonts w:ascii="Times New Roman" w:hAnsi="Times New Roman" w:cs="Times New Roman"/>
              </w:rPr>
              <w:t xml:space="preserve"> г.</w:t>
            </w:r>
          </w:p>
        </w:tc>
        <w:tc>
          <w:tcPr>
            <w:tcW w:w="24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Выходного дня, сельскохозяйственная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619170, Пермский край, с.Юсьва, ул. Красноармейская, д.21а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63AA" w:rsidRPr="00913172" w:rsidRDefault="001863AA" w:rsidP="001863AA">
            <w:pPr>
              <w:spacing w:after="0"/>
              <w:contextualSpacing/>
              <w:rPr>
                <w:rFonts w:ascii="Times New Roman" w:hAnsi="Times New Roman" w:cs="Times New Roman"/>
              </w:rPr>
            </w:pPr>
            <w:r w:rsidRPr="00913172">
              <w:rPr>
                <w:rFonts w:ascii="Times New Roman" w:hAnsi="Times New Roman" w:cs="Times New Roman"/>
              </w:rPr>
              <w:t>10.00-15.00</w:t>
            </w:r>
          </w:p>
        </w:tc>
      </w:tr>
    </w:tbl>
    <w:p w:rsidR="00677880" w:rsidRDefault="00EF308E"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53679EE" wp14:editId="55F080DE">
                <wp:simplePos x="0" y="0"/>
                <wp:positionH relativeFrom="page">
                  <wp:posOffset>227330</wp:posOffset>
                </wp:positionH>
                <wp:positionV relativeFrom="page">
                  <wp:posOffset>5156200</wp:posOffset>
                </wp:positionV>
                <wp:extent cx="3383915" cy="374650"/>
                <wp:effectExtent l="0" t="3175" r="0" b="317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83915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F7D16" w:rsidRDefault="002F7D16" w:rsidP="002F7D16">
                            <w:pPr>
                              <w:pStyle w:val="a9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3679EE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17.9pt;margin-top:406pt;width:266.4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" filled="f" stroked="f">
                <v:textbox inset="0,0,0,0">
                  <w:txbxContent>
                    <w:p w:rsidR="002F7D16" w:rsidRDefault="002F7D16" w:rsidP="002F7D16">
                      <w:pPr>
                        <w:pStyle w:val="a9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677880" w:rsidSect="00A255F4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DDF" w:rsidRDefault="00FC1DDF" w:rsidP="00DD2B1F">
      <w:pPr>
        <w:spacing w:after="0" w:line="240" w:lineRule="auto"/>
      </w:pPr>
      <w:r>
        <w:separator/>
      </w:r>
    </w:p>
  </w:endnote>
  <w:endnote w:type="continuationSeparator" w:id="0">
    <w:p w:rsidR="00FC1DDF" w:rsidRDefault="00FC1DDF" w:rsidP="00DD2B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DDF" w:rsidRDefault="00FC1DDF" w:rsidP="00DD2B1F">
      <w:pPr>
        <w:spacing w:after="0" w:line="240" w:lineRule="auto"/>
      </w:pPr>
      <w:r>
        <w:separator/>
      </w:r>
    </w:p>
  </w:footnote>
  <w:footnote w:type="continuationSeparator" w:id="0">
    <w:p w:rsidR="00FC1DDF" w:rsidRDefault="00FC1DDF" w:rsidP="00DD2B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E09"/>
    <w:rsid w:val="00027423"/>
    <w:rsid w:val="00064625"/>
    <w:rsid w:val="000B414B"/>
    <w:rsid w:val="000D17AF"/>
    <w:rsid w:val="00100088"/>
    <w:rsid w:val="00146640"/>
    <w:rsid w:val="00182EBB"/>
    <w:rsid w:val="001863AA"/>
    <w:rsid w:val="00187E7B"/>
    <w:rsid w:val="001F551F"/>
    <w:rsid w:val="00227290"/>
    <w:rsid w:val="002409B3"/>
    <w:rsid w:val="002847D3"/>
    <w:rsid w:val="002A044A"/>
    <w:rsid w:val="002B0E09"/>
    <w:rsid w:val="002F7D16"/>
    <w:rsid w:val="00385AF2"/>
    <w:rsid w:val="004A64D9"/>
    <w:rsid w:val="004B6DCD"/>
    <w:rsid w:val="004F71C1"/>
    <w:rsid w:val="00600270"/>
    <w:rsid w:val="00662DF9"/>
    <w:rsid w:val="00677880"/>
    <w:rsid w:val="00726319"/>
    <w:rsid w:val="007F0F41"/>
    <w:rsid w:val="00853053"/>
    <w:rsid w:val="0088008E"/>
    <w:rsid w:val="008B3AA0"/>
    <w:rsid w:val="009071F2"/>
    <w:rsid w:val="009114BA"/>
    <w:rsid w:val="00913172"/>
    <w:rsid w:val="00933BCA"/>
    <w:rsid w:val="009674DB"/>
    <w:rsid w:val="00A255F4"/>
    <w:rsid w:val="00A30E1D"/>
    <w:rsid w:val="00A350EB"/>
    <w:rsid w:val="00B70FBB"/>
    <w:rsid w:val="00C26D13"/>
    <w:rsid w:val="00C33A19"/>
    <w:rsid w:val="00D06B36"/>
    <w:rsid w:val="00D55C05"/>
    <w:rsid w:val="00D62251"/>
    <w:rsid w:val="00D945B4"/>
    <w:rsid w:val="00DA7F76"/>
    <w:rsid w:val="00DD2B1F"/>
    <w:rsid w:val="00DE3B56"/>
    <w:rsid w:val="00DF3767"/>
    <w:rsid w:val="00E32BCA"/>
    <w:rsid w:val="00ED221C"/>
    <w:rsid w:val="00EF308E"/>
    <w:rsid w:val="00F160D0"/>
    <w:rsid w:val="00F56334"/>
    <w:rsid w:val="00FB7CC7"/>
    <w:rsid w:val="00FC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004FF-AC13-465D-B8AB-AEC56574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D2B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DD2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D2B1F"/>
  </w:style>
  <w:style w:type="paragraph" w:styleId="a5">
    <w:name w:val="footer"/>
    <w:basedOn w:val="a"/>
    <w:link w:val="a6"/>
    <w:uiPriority w:val="99"/>
    <w:unhideWhenUsed/>
    <w:rsid w:val="00DD2B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D2B1F"/>
  </w:style>
  <w:style w:type="paragraph" w:styleId="a7">
    <w:name w:val="Balloon Text"/>
    <w:basedOn w:val="a"/>
    <w:link w:val="a8"/>
    <w:uiPriority w:val="99"/>
    <w:semiHidden/>
    <w:unhideWhenUsed/>
    <w:rsid w:val="00600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270"/>
    <w:rPr>
      <w:rFonts w:ascii="Segoe UI" w:hAnsi="Segoe UI" w:cs="Segoe UI"/>
      <w:sz w:val="18"/>
      <w:szCs w:val="18"/>
    </w:rPr>
  </w:style>
  <w:style w:type="paragraph" w:customStyle="1" w:styleId="a9">
    <w:name w:val="Исполнитель"/>
    <w:basedOn w:val="aa"/>
    <w:rsid w:val="002F7D16"/>
    <w:pPr>
      <w:suppressAutoHyphens/>
      <w:spacing w:line="240" w:lineRule="exac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2F7D1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F7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4</Pages>
  <Words>1227</Words>
  <Characters>6995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GordeevES</dc:creator>
  <cp:keywords/>
  <dc:description/>
  <cp:lastModifiedBy>enguselnikov</cp:lastModifiedBy>
  <cp:revision>17</cp:revision>
  <cp:lastPrinted>2025-01-22T11:44:00Z</cp:lastPrinted>
  <dcterms:created xsi:type="dcterms:W3CDTF">2022-04-01T08:14:00Z</dcterms:created>
  <dcterms:modified xsi:type="dcterms:W3CDTF">2025-01-27T11:51:00Z</dcterms:modified>
</cp:coreProperties>
</file>