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A57E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405F">
        <w:rPr>
          <w:rFonts w:ascii="Times New Roman" w:hAnsi="Times New Roman" w:cs="Times New Roman"/>
          <w:b/>
          <w:sz w:val="28"/>
          <w:szCs w:val="28"/>
        </w:rPr>
        <w:t>квартале 20</w:t>
      </w:r>
      <w:r w:rsidR="00FB6CEC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110DF" w:rsidRPr="009B438C" w:rsidRDefault="00ED78C2" w:rsidP="009B43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ED78C2" w:rsidRDefault="00ED78C2" w:rsidP="00C73C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A157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57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F5873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квартале 20</w:t>
      </w:r>
      <w:r w:rsidR="00FB6CE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в адрес Министерства по делам Коми-Пермяцкого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зарегистрировано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6CEC">
        <w:rPr>
          <w:rFonts w:ascii="Times New Roman" w:hAnsi="Times New Roman" w:cs="Times New Roman"/>
          <w:sz w:val="28"/>
          <w:szCs w:val="28"/>
        </w:rPr>
        <w:t>7 обращений</w:t>
      </w:r>
      <w:r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515C37">
        <w:rPr>
          <w:rFonts w:ascii="Times New Roman" w:hAnsi="Times New Roman" w:cs="Times New Roman"/>
          <w:sz w:val="28"/>
          <w:szCs w:val="28"/>
        </w:rPr>
        <w:t>, что</w:t>
      </w:r>
      <w:r w:rsidR="00FB6CEC">
        <w:rPr>
          <w:rFonts w:ascii="Times New Roman" w:hAnsi="Times New Roman" w:cs="Times New Roman"/>
          <w:sz w:val="28"/>
          <w:szCs w:val="28"/>
        </w:rPr>
        <w:t xml:space="preserve"> почти в 5 меньше</w:t>
      </w:r>
      <w:r w:rsidR="00515C37">
        <w:rPr>
          <w:rFonts w:ascii="Times New Roman" w:hAnsi="Times New Roman" w:cs="Times New Roman"/>
          <w:sz w:val="28"/>
          <w:szCs w:val="28"/>
        </w:rPr>
        <w:t xml:space="preserve">, чем </w:t>
      </w:r>
      <w:r w:rsidR="00587507">
        <w:rPr>
          <w:rFonts w:ascii="Times New Roman" w:hAnsi="Times New Roman" w:cs="Times New Roman"/>
          <w:sz w:val="28"/>
          <w:szCs w:val="28"/>
        </w:rPr>
        <w:t>за аналогичный период</w:t>
      </w:r>
      <w:r w:rsidR="00515C37">
        <w:rPr>
          <w:rFonts w:ascii="Times New Roman" w:hAnsi="Times New Roman" w:cs="Times New Roman"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sz w:val="28"/>
          <w:szCs w:val="28"/>
        </w:rPr>
        <w:t>20</w:t>
      </w:r>
      <w:r w:rsidR="00FB6CEC">
        <w:rPr>
          <w:rFonts w:ascii="Times New Roman" w:hAnsi="Times New Roman" w:cs="Times New Roman"/>
          <w:sz w:val="28"/>
          <w:szCs w:val="28"/>
        </w:rPr>
        <w:t>19</w:t>
      </w:r>
      <w:r w:rsidR="00587507">
        <w:rPr>
          <w:rFonts w:ascii="Times New Roman" w:hAnsi="Times New Roman" w:cs="Times New Roman"/>
          <w:sz w:val="28"/>
          <w:szCs w:val="28"/>
        </w:rPr>
        <w:t xml:space="preserve"> год. </w:t>
      </w:r>
      <w:r w:rsidR="00F20D54">
        <w:rPr>
          <w:rFonts w:ascii="Times New Roman" w:hAnsi="Times New Roman" w:cs="Times New Roman"/>
          <w:sz w:val="28"/>
          <w:szCs w:val="28"/>
        </w:rPr>
        <w:t>Из них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2D11FD">
        <w:rPr>
          <w:rFonts w:ascii="Times New Roman" w:hAnsi="Times New Roman" w:cs="Times New Roman"/>
          <w:sz w:val="28"/>
          <w:szCs w:val="28"/>
        </w:rPr>
        <w:t>5</w:t>
      </w:r>
      <w:r w:rsidR="00264866">
        <w:rPr>
          <w:rFonts w:ascii="Times New Roman" w:hAnsi="Times New Roman" w:cs="Times New Roman"/>
          <w:sz w:val="28"/>
          <w:szCs w:val="28"/>
        </w:rPr>
        <w:t xml:space="preserve"> поступили в адрес главы КПО-министра ПК, </w:t>
      </w:r>
      <w:r w:rsidR="00376B14">
        <w:rPr>
          <w:rFonts w:ascii="Times New Roman" w:hAnsi="Times New Roman" w:cs="Times New Roman"/>
          <w:sz w:val="28"/>
          <w:szCs w:val="28"/>
        </w:rPr>
        <w:t>2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12248E">
        <w:rPr>
          <w:rFonts w:ascii="Times New Roman" w:hAnsi="Times New Roman" w:cs="Times New Roman"/>
          <w:sz w:val="28"/>
          <w:szCs w:val="28"/>
        </w:rPr>
        <w:t>поступивших через Интернет-приемную Пермского края в информационно-телеко</w:t>
      </w:r>
      <w:r w:rsidR="002D11FD">
        <w:rPr>
          <w:rFonts w:ascii="Times New Roman" w:hAnsi="Times New Roman" w:cs="Times New Roman"/>
          <w:sz w:val="28"/>
          <w:szCs w:val="28"/>
        </w:rPr>
        <w:t>ммуникационной сети «Интернет».</w:t>
      </w:r>
    </w:p>
    <w:p w:rsidR="00F20D54" w:rsidRDefault="00F20D54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поступившие в Министерство обращения рассмотрены и заявителям даны ответы по существу. 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 w:rsidR="002D11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D11FD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B86">
        <w:rPr>
          <w:rFonts w:ascii="Times New Roman" w:hAnsi="Times New Roman" w:cs="Times New Roman"/>
          <w:sz w:val="28"/>
          <w:szCs w:val="28"/>
        </w:rPr>
        <w:t>из них:</w:t>
      </w:r>
    </w:p>
    <w:p w:rsidR="00A55B86" w:rsidRDefault="00A55B86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«Государство, общество, политика»</w:t>
      </w:r>
      <w:r w:rsidR="00AC6AAA">
        <w:rPr>
          <w:rFonts w:ascii="Times New Roman" w:hAnsi="Times New Roman" w:cs="Times New Roman"/>
          <w:sz w:val="28"/>
          <w:szCs w:val="28"/>
        </w:rPr>
        <w:t xml:space="preserve"> - </w:t>
      </w:r>
      <w:r w:rsidR="00C953AD">
        <w:rPr>
          <w:rFonts w:ascii="Times New Roman" w:hAnsi="Times New Roman" w:cs="Times New Roman"/>
          <w:sz w:val="28"/>
          <w:szCs w:val="28"/>
        </w:rPr>
        <w:t>1</w:t>
      </w:r>
      <w:r w:rsidR="009D5E1F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264866">
        <w:rPr>
          <w:rFonts w:ascii="Times New Roman" w:hAnsi="Times New Roman" w:cs="Times New Roman"/>
          <w:sz w:val="28"/>
          <w:szCs w:val="28"/>
        </w:rPr>
        <w:t xml:space="preserve"> (</w:t>
      </w:r>
      <w:r w:rsidR="00C953AD">
        <w:rPr>
          <w:rFonts w:ascii="Times New Roman" w:hAnsi="Times New Roman" w:cs="Times New Roman"/>
          <w:sz w:val="28"/>
          <w:szCs w:val="28"/>
        </w:rPr>
        <w:t>10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«Социальная сфера» - </w:t>
      </w:r>
      <w:r w:rsidR="00C953AD">
        <w:rPr>
          <w:rFonts w:ascii="Times New Roman" w:hAnsi="Times New Roman" w:cs="Times New Roman"/>
          <w:sz w:val="28"/>
          <w:szCs w:val="28"/>
        </w:rPr>
        <w:t>3</w:t>
      </w:r>
      <w:r w:rsidR="001702B7">
        <w:rPr>
          <w:rFonts w:ascii="Times New Roman" w:hAnsi="Times New Roman" w:cs="Times New Roman"/>
          <w:sz w:val="28"/>
          <w:szCs w:val="28"/>
        </w:rPr>
        <w:t xml:space="preserve"> вопроса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C953AD">
        <w:rPr>
          <w:rFonts w:ascii="Times New Roman" w:hAnsi="Times New Roman" w:cs="Times New Roman"/>
          <w:sz w:val="28"/>
          <w:szCs w:val="28"/>
        </w:rPr>
        <w:t>30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376B14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«Оборона, безопасность, законность»</w:t>
      </w:r>
      <w:r w:rsidR="0005244D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953A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вопроса (</w:t>
      </w:r>
      <w:r w:rsidR="00C953A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«Жилищно-коммунальная сфера. Жилище» - </w:t>
      </w:r>
      <w:r w:rsidR="00C953A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C953AD">
        <w:rPr>
          <w:rFonts w:ascii="Times New Roman" w:hAnsi="Times New Roman" w:cs="Times New Roman"/>
          <w:sz w:val="28"/>
          <w:szCs w:val="28"/>
        </w:rPr>
        <w:t>а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227EC3">
        <w:rPr>
          <w:rFonts w:ascii="Times New Roman" w:hAnsi="Times New Roman" w:cs="Times New Roman"/>
          <w:sz w:val="28"/>
          <w:szCs w:val="28"/>
        </w:rPr>
        <w:t>(</w:t>
      </w:r>
      <w:r w:rsidR="00C953AD">
        <w:rPr>
          <w:rFonts w:ascii="Times New Roman" w:hAnsi="Times New Roman" w:cs="Times New Roman"/>
          <w:sz w:val="28"/>
          <w:szCs w:val="28"/>
        </w:rPr>
        <w:t>4</w:t>
      </w:r>
      <w:r w:rsidR="001702B7">
        <w:rPr>
          <w:rFonts w:ascii="Times New Roman" w:hAnsi="Times New Roman" w:cs="Times New Roman"/>
          <w:sz w:val="28"/>
          <w:szCs w:val="28"/>
        </w:rPr>
        <w:t>0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0F70" w:rsidRDefault="00C953AD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масса </w:t>
      </w:r>
      <w:r w:rsidR="00772057">
        <w:rPr>
          <w:rFonts w:ascii="Times New Roman" w:hAnsi="Times New Roman" w:cs="Times New Roman"/>
          <w:sz w:val="28"/>
          <w:szCs w:val="28"/>
        </w:rPr>
        <w:t xml:space="preserve">обращений </w:t>
      </w:r>
      <w:r>
        <w:rPr>
          <w:rFonts w:ascii="Times New Roman" w:hAnsi="Times New Roman" w:cs="Times New Roman"/>
          <w:sz w:val="28"/>
          <w:szCs w:val="28"/>
        </w:rPr>
        <w:t>поступили</w:t>
      </w:r>
      <w:r w:rsidR="00040F70">
        <w:rPr>
          <w:rFonts w:ascii="Times New Roman" w:hAnsi="Times New Roman" w:cs="Times New Roman"/>
          <w:sz w:val="28"/>
          <w:szCs w:val="28"/>
        </w:rPr>
        <w:t xml:space="preserve"> из города Кудымкара</w:t>
      </w:r>
      <w:r>
        <w:rPr>
          <w:rFonts w:ascii="Times New Roman" w:hAnsi="Times New Roman" w:cs="Times New Roman"/>
          <w:sz w:val="28"/>
          <w:szCs w:val="28"/>
        </w:rPr>
        <w:t>, Кудымкарск</w:t>
      </w:r>
      <w:r w:rsidR="0025569D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>и Гайнского районов.</w:t>
      </w:r>
    </w:p>
    <w:p w:rsidR="00772057" w:rsidRDefault="00772057" w:rsidP="007720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057">
        <w:rPr>
          <w:rFonts w:ascii="Times New Roman" w:hAnsi="Times New Roman" w:cs="Times New Roman"/>
          <w:sz w:val="28"/>
          <w:szCs w:val="28"/>
        </w:rPr>
        <w:t>Основными причинами обращений является</w:t>
      </w:r>
      <w:r w:rsidR="00E354B3">
        <w:rPr>
          <w:rFonts w:ascii="Times New Roman" w:hAnsi="Times New Roman" w:cs="Times New Roman"/>
          <w:sz w:val="28"/>
          <w:szCs w:val="28"/>
        </w:rPr>
        <w:t xml:space="preserve"> вопросы,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54B3" w:rsidRPr="00E354B3">
        <w:rPr>
          <w:rFonts w:ascii="Times New Roman" w:hAnsi="Times New Roman" w:cs="Times New Roman"/>
          <w:sz w:val="28"/>
          <w:szCs w:val="28"/>
        </w:rPr>
        <w:t xml:space="preserve">относящиеся </w:t>
      </w:r>
      <w:r w:rsidR="00791692">
        <w:rPr>
          <w:rFonts w:ascii="Times New Roman" w:hAnsi="Times New Roman" w:cs="Times New Roman"/>
          <w:sz w:val="28"/>
          <w:szCs w:val="28"/>
        </w:rPr>
        <w:t>социальной и жилищно-коммунальной сфер</w:t>
      </w:r>
      <w:r w:rsidR="0025569D">
        <w:rPr>
          <w:rFonts w:ascii="Times New Roman" w:hAnsi="Times New Roman" w:cs="Times New Roman"/>
          <w:sz w:val="28"/>
          <w:szCs w:val="28"/>
        </w:rPr>
        <w:t>ах</w:t>
      </w:r>
      <w:r w:rsidR="00E354B3" w:rsidRPr="00E354B3">
        <w:rPr>
          <w:rFonts w:ascii="Times New Roman" w:hAnsi="Times New Roman" w:cs="Times New Roman"/>
          <w:sz w:val="28"/>
          <w:szCs w:val="28"/>
        </w:rPr>
        <w:t>. Основными проблемами, указанными в обращениях</w:t>
      </w:r>
      <w:r w:rsidR="0025569D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E354B3" w:rsidRPr="00E354B3">
        <w:rPr>
          <w:rFonts w:ascii="Times New Roman" w:hAnsi="Times New Roman" w:cs="Times New Roman"/>
          <w:sz w:val="28"/>
          <w:szCs w:val="28"/>
        </w:rPr>
        <w:t xml:space="preserve"> являются: улучшение жилищных условий. Принимаемые меры: направлены обращения в муни</w:t>
      </w:r>
      <w:r w:rsidR="00791692">
        <w:rPr>
          <w:rFonts w:ascii="Times New Roman" w:hAnsi="Times New Roman" w:cs="Times New Roman"/>
          <w:sz w:val="28"/>
          <w:szCs w:val="28"/>
        </w:rPr>
        <w:t>ци</w:t>
      </w:r>
      <w:r w:rsidR="00E354B3" w:rsidRPr="00E354B3">
        <w:rPr>
          <w:rFonts w:ascii="Times New Roman" w:hAnsi="Times New Roman" w:cs="Times New Roman"/>
          <w:sz w:val="28"/>
          <w:szCs w:val="28"/>
        </w:rPr>
        <w:t>палитеты округа для решения вопросов и даны разъяснения действующего законодательства.</w:t>
      </w:r>
    </w:p>
    <w:p w:rsidR="000D352F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обращений граждан, поступивших </w:t>
      </w:r>
      <w:r>
        <w:rPr>
          <w:rFonts w:ascii="Times New Roman" w:hAnsi="Times New Roman" w:cs="Times New Roman"/>
          <w:sz w:val="28"/>
          <w:szCs w:val="28"/>
        </w:rPr>
        <w:br/>
        <w:t xml:space="preserve">на рассмотрение в Министерство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864A5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квартале 20</w:t>
      </w:r>
      <w:r w:rsidR="00791692">
        <w:rPr>
          <w:rFonts w:ascii="Times New Roman" w:hAnsi="Times New Roman" w:cs="Times New Roman"/>
          <w:sz w:val="28"/>
          <w:szCs w:val="28"/>
        </w:rPr>
        <w:t>20</w:t>
      </w:r>
      <w:r w:rsidR="00C864A5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248E" w:rsidRDefault="0012248E" w:rsidP="001224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Разъяснено - </w:t>
      </w:r>
      <w:r w:rsidR="00791692">
        <w:rPr>
          <w:rFonts w:ascii="Times New Roman" w:hAnsi="Times New Roman" w:cs="Times New Roman"/>
          <w:sz w:val="28"/>
          <w:szCs w:val="28"/>
        </w:rPr>
        <w:t xml:space="preserve"> 6 </w:t>
      </w:r>
      <w:r>
        <w:rPr>
          <w:rFonts w:ascii="Times New Roman" w:hAnsi="Times New Roman" w:cs="Times New Roman"/>
          <w:sz w:val="28"/>
          <w:szCs w:val="28"/>
        </w:rPr>
        <w:t>обращений,</w:t>
      </w:r>
    </w:p>
    <w:p w:rsidR="00515C37" w:rsidRDefault="00791692" w:rsidP="00515C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Направлено по компетенции – 1 обращение</w:t>
      </w:r>
      <w:r w:rsidR="00515C37">
        <w:rPr>
          <w:rFonts w:ascii="Times New Roman" w:hAnsi="Times New Roman" w:cs="Times New Roman"/>
          <w:sz w:val="28"/>
          <w:szCs w:val="28"/>
        </w:rPr>
        <w:t>.</w:t>
      </w:r>
    </w:p>
    <w:p w:rsidR="0012248E" w:rsidRPr="0012248E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248E" w:rsidRPr="0012248E" w:rsidSect="00237B9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F59" w:rsidRDefault="00196F59" w:rsidP="0012248E">
      <w:pPr>
        <w:spacing w:after="0" w:line="240" w:lineRule="auto"/>
      </w:pPr>
      <w:r>
        <w:separator/>
      </w:r>
    </w:p>
  </w:endnote>
  <w:endnote w:type="continuationSeparator" w:id="0">
    <w:p w:rsidR="00196F59" w:rsidRDefault="00196F59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F59" w:rsidRDefault="00196F59" w:rsidP="0012248E">
      <w:pPr>
        <w:spacing w:after="0" w:line="240" w:lineRule="auto"/>
      </w:pPr>
      <w:r>
        <w:separator/>
      </w:r>
    </w:p>
  </w:footnote>
  <w:footnote w:type="continuationSeparator" w:id="0">
    <w:p w:rsidR="00196F59" w:rsidRDefault="00196F59" w:rsidP="00122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40F70"/>
    <w:rsid w:val="00044C82"/>
    <w:rsid w:val="0005244D"/>
    <w:rsid w:val="000D352F"/>
    <w:rsid w:val="0012248E"/>
    <w:rsid w:val="001702B7"/>
    <w:rsid w:val="00196F59"/>
    <w:rsid w:val="00215E04"/>
    <w:rsid w:val="00227EC3"/>
    <w:rsid w:val="00237B9A"/>
    <w:rsid w:val="0025569D"/>
    <w:rsid w:val="00264866"/>
    <w:rsid w:val="002D11FD"/>
    <w:rsid w:val="002F4B37"/>
    <w:rsid w:val="00376B14"/>
    <w:rsid w:val="004452E4"/>
    <w:rsid w:val="004936BE"/>
    <w:rsid w:val="004B779D"/>
    <w:rsid w:val="004E78AC"/>
    <w:rsid w:val="00515C37"/>
    <w:rsid w:val="00566319"/>
    <w:rsid w:val="00567EBF"/>
    <w:rsid w:val="00587507"/>
    <w:rsid w:val="005A0F87"/>
    <w:rsid w:val="005A1575"/>
    <w:rsid w:val="006154A9"/>
    <w:rsid w:val="006D405F"/>
    <w:rsid w:val="00740C46"/>
    <w:rsid w:val="00772057"/>
    <w:rsid w:val="00791692"/>
    <w:rsid w:val="007B6B36"/>
    <w:rsid w:val="008110DF"/>
    <w:rsid w:val="00834CE8"/>
    <w:rsid w:val="00867C9C"/>
    <w:rsid w:val="0099534E"/>
    <w:rsid w:val="009B438C"/>
    <w:rsid w:val="009D5E1F"/>
    <w:rsid w:val="00A030F5"/>
    <w:rsid w:val="00A44A4B"/>
    <w:rsid w:val="00A55B86"/>
    <w:rsid w:val="00AC6AAA"/>
    <w:rsid w:val="00AF5873"/>
    <w:rsid w:val="00B234A4"/>
    <w:rsid w:val="00B9587A"/>
    <w:rsid w:val="00BA57E7"/>
    <w:rsid w:val="00BC3888"/>
    <w:rsid w:val="00C73C11"/>
    <w:rsid w:val="00C864A5"/>
    <w:rsid w:val="00C953AD"/>
    <w:rsid w:val="00D3532C"/>
    <w:rsid w:val="00D372CF"/>
    <w:rsid w:val="00D6796A"/>
    <w:rsid w:val="00D82A80"/>
    <w:rsid w:val="00DB3B5B"/>
    <w:rsid w:val="00DC313D"/>
    <w:rsid w:val="00E354B3"/>
    <w:rsid w:val="00ED78C2"/>
    <w:rsid w:val="00F20D54"/>
    <w:rsid w:val="00F266DE"/>
    <w:rsid w:val="00F64A39"/>
    <w:rsid w:val="00F74E71"/>
    <w:rsid w:val="00FB6CEC"/>
    <w:rsid w:val="00FB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CDE09-F122-44D7-B827-0CC8D82FE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2019-01-24T11:53:00Z</dcterms:created>
  <dcterms:modified xsi:type="dcterms:W3CDTF">2021-11-23T12:10:00Z</dcterms:modified>
</cp:coreProperties>
</file>